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8A23" w14:textId="7E98890D" w:rsidR="00143B57" w:rsidRPr="00991525" w:rsidRDefault="003A04FB" w:rsidP="00991525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D8EEF9D" wp14:editId="49808726">
            <wp:simplePos x="0" y="0"/>
            <wp:positionH relativeFrom="column">
              <wp:posOffset>4224655</wp:posOffset>
            </wp:positionH>
            <wp:positionV relativeFrom="paragraph">
              <wp:posOffset>0</wp:posOffset>
            </wp:positionV>
            <wp:extent cx="46164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8022" y="21221"/>
                <wp:lineTo x="12479" y="21221"/>
                <wp:lineTo x="20501" y="21221"/>
                <wp:lineTo x="20501" y="0"/>
                <wp:lineTo x="0" y="0"/>
              </wp:wrapPolygon>
            </wp:wrapTight>
            <wp:docPr id="19609748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74893" name="Obraz 19609748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D18D807" wp14:editId="310725B3">
            <wp:simplePos x="0" y="0"/>
            <wp:positionH relativeFrom="column">
              <wp:posOffset>3310255</wp:posOffset>
            </wp:positionH>
            <wp:positionV relativeFrom="paragraph">
              <wp:posOffset>0</wp:posOffset>
            </wp:positionV>
            <wp:extent cx="762000" cy="476250"/>
            <wp:effectExtent l="0" t="0" r="0" b="0"/>
            <wp:wrapTight wrapText="bothSides">
              <wp:wrapPolygon edited="0">
                <wp:start x="21600" y="21600"/>
                <wp:lineTo x="21600" y="864"/>
                <wp:lineTo x="540" y="864"/>
                <wp:lineTo x="540" y="21600"/>
                <wp:lineTo x="21600" y="21600"/>
              </wp:wrapPolygon>
            </wp:wrapTight>
            <wp:docPr id="3203690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69047" name="Obraz 3203690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2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32709830" wp14:editId="5EEB96E2">
            <wp:simplePos x="0" y="0"/>
            <wp:positionH relativeFrom="margin">
              <wp:posOffset>1871980</wp:posOffset>
            </wp:positionH>
            <wp:positionV relativeFrom="paragraph">
              <wp:posOffset>128905</wp:posOffset>
            </wp:positionV>
            <wp:extent cx="1238250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1268" y="20571"/>
                <wp:lineTo x="21268" y="0"/>
                <wp:lineTo x="0" y="0"/>
              </wp:wrapPolygon>
            </wp:wrapTight>
            <wp:docPr id="15090214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21464" name="Obraz 15090214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88F74" w14:textId="769F3D76" w:rsidR="00991525" w:rsidRPr="002A4013" w:rsidRDefault="00991525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6F456C75" w14:textId="77777777" w:rsidR="00CA08EC" w:rsidRDefault="00CA08EC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E0AE0B6" w14:textId="5B068925" w:rsidR="00991525" w:rsidRDefault="00991525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1D7603A" w14:textId="77777777" w:rsidR="00991525" w:rsidRDefault="00991525" w:rsidP="00991525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4323341" w14:textId="0F41D9A1" w:rsidR="00991525" w:rsidRPr="00991525" w:rsidRDefault="00CA08EC" w:rsidP="00991525">
      <w:pPr>
        <w:spacing w:after="0" w:line="240" w:lineRule="auto"/>
        <w:ind w:left="2832" w:firstLine="708"/>
        <w:contextualSpacing/>
        <w:rPr>
          <w:sz w:val="18"/>
          <w:szCs w:val="18"/>
        </w:rPr>
      </w:pPr>
      <w:r>
        <w:tab/>
      </w:r>
      <w:r w:rsidR="00991525">
        <w:tab/>
      </w:r>
      <w:r w:rsidR="00991525" w:rsidRPr="00991525">
        <w:rPr>
          <w:sz w:val="18"/>
          <w:szCs w:val="18"/>
        </w:rPr>
        <w:t>Załącznik nr 12 do Programu</w:t>
      </w:r>
    </w:p>
    <w:p w14:paraId="30E2E6F3" w14:textId="5444BEBB" w:rsidR="00991525" w:rsidRPr="00991525" w:rsidRDefault="00991525" w:rsidP="00991525">
      <w:pPr>
        <w:spacing w:after="0" w:line="240" w:lineRule="auto"/>
        <w:ind w:left="4248" w:firstLine="708"/>
        <w:contextualSpacing/>
        <w:rPr>
          <w:sz w:val="18"/>
          <w:szCs w:val="18"/>
        </w:rPr>
      </w:pPr>
      <w:r w:rsidRPr="00991525">
        <w:rPr>
          <w:sz w:val="18"/>
          <w:szCs w:val="18"/>
        </w:rPr>
        <w:t>Ministra Rodziny i Polityki Społecznej</w:t>
      </w:r>
    </w:p>
    <w:p w14:paraId="1B4C2C1B" w14:textId="7CCCBDF2" w:rsidR="00991525" w:rsidRPr="00991525" w:rsidRDefault="00991525" w:rsidP="00991525">
      <w:pPr>
        <w:spacing w:after="0" w:line="240" w:lineRule="auto"/>
        <w:ind w:left="424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91525">
        <w:rPr>
          <w:sz w:val="18"/>
          <w:szCs w:val="18"/>
        </w:rPr>
        <w:t>„Opieka Wytchnieniowa” dla Jednostek Samorządu</w:t>
      </w:r>
    </w:p>
    <w:p w14:paraId="521DF56F" w14:textId="7563921B" w:rsidR="00991525" w:rsidRPr="00991525" w:rsidRDefault="00991525" w:rsidP="00991525">
      <w:pPr>
        <w:spacing w:after="0" w:line="240" w:lineRule="auto"/>
        <w:ind w:left="4248"/>
        <w:contextualSpacing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                  </w:t>
      </w:r>
      <w:r w:rsidRPr="00991525">
        <w:rPr>
          <w:sz w:val="18"/>
          <w:szCs w:val="18"/>
        </w:rPr>
        <w:t>Terytorialnego – edycja 2024</w:t>
      </w:r>
    </w:p>
    <w:p w14:paraId="453A9AB2" w14:textId="77777777" w:rsidR="00991525" w:rsidRDefault="00991525" w:rsidP="00991525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9E9CBFC" w14:textId="77777777" w:rsidR="00991525" w:rsidRDefault="00991525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F8AFC09" w14:textId="744D70B5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685FF56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10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</w:t>
      </w:r>
      <w:r w:rsidR="00C3143B" w:rsidRPr="00C3143B">
        <w:rPr>
          <w:rFonts w:eastAsia="Times New Roman" w:cstheme="minorHAnsi"/>
          <w:lang w:eastAsia="pl-PL"/>
        </w:rPr>
        <w:lastRenderedPageBreak/>
        <w:t>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4E90" w14:textId="77777777" w:rsidR="00EE1B6C" w:rsidRDefault="00EE1B6C" w:rsidP="003A4C6B">
      <w:pPr>
        <w:spacing w:after="0" w:line="240" w:lineRule="auto"/>
      </w:pPr>
      <w:r>
        <w:separator/>
      </w:r>
    </w:p>
  </w:endnote>
  <w:endnote w:type="continuationSeparator" w:id="0">
    <w:p w14:paraId="37E62660" w14:textId="77777777" w:rsidR="00EE1B6C" w:rsidRDefault="00EE1B6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2BAC" w14:textId="77777777" w:rsidR="00EE1B6C" w:rsidRDefault="00EE1B6C" w:rsidP="003A4C6B">
      <w:pPr>
        <w:spacing w:after="0" w:line="240" w:lineRule="auto"/>
      </w:pPr>
      <w:r>
        <w:separator/>
      </w:r>
    </w:p>
  </w:footnote>
  <w:footnote w:type="continuationSeparator" w:id="0">
    <w:p w14:paraId="3920FA4B" w14:textId="77777777" w:rsidR="00EE1B6C" w:rsidRDefault="00EE1B6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04FB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13C96"/>
    <w:rsid w:val="00547E57"/>
    <w:rsid w:val="00554B3E"/>
    <w:rsid w:val="005E031A"/>
    <w:rsid w:val="00660481"/>
    <w:rsid w:val="006807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91525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A08EC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B6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Natalia Leśniak</cp:lastModifiedBy>
  <cp:revision>4</cp:revision>
  <cp:lastPrinted>2024-04-17T07:43:00Z</cp:lastPrinted>
  <dcterms:created xsi:type="dcterms:W3CDTF">2024-04-16T08:39:00Z</dcterms:created>
  <dcterms:modified xsi:type="dcterms:W3CDTF">2024-04-17T07:43:00Z</dcterms:modified>
</cp:coreProperties>
</file>